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30D6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A30D69" w:rsidP="00A30D69">
      <w:pPr>
        <w:rPr>
          <w:rFonts w:ascii="Verdana" w:eastAsia="Times New Roman" w:hAnsi="Verdana"/>
          <w:sz w:val="18"/>
          <w:szCs w:val="18"/>
        </w:rPr>
      </w:pPr>
      <w:r>
        <w:rPr>
          <w:rFonts w:ascii="Verdana" w:eastAsia="Times New Roman" w:hAnsi="Verdana"/>
          <w:b/>
          <w:bCs/>
          <w:sz w:val="18"/>
          <w:szCs w:val="18"/>
        </w:rPr>
        <w:t>Affect Fobie Therapie (AFT)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Integratieve behandeling van angst, depressie en persoonlijkheidsstoornissen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Gevoelens geven energie en kleur aan </w:t>
      </w:r>
      <w:r>
        <w:rPr>
          <w:rFonts w:ascii="Verdana" w:eastAsia="Times New Roman" w:hAnsi="Verdana"/>
          <w:sz w:val="18"/>
          <w:szCs w:val="18"/>
        </w:rPr>
        <w:t>ons leven, helpen om (de juiste) keuzes te maken, dicht bij anderen te zijn en grenzen te stellen als dat nodig is. Gevoelens kunnen ook beangstigend zijn, dan kunnen we een zogenoemde emotie- of affectfobie ontwikkelen. We trekken ons terug, vervreemden v</w:t>
      </w:r>
      <w:r>
        <w:rPr>
          <w:rFonts w:ascii="Verdana" w:eastAsia="Times New Roman" w:hAnsi="Verdana"/>
          <w:sz w:val="18"/>
          <w:szCs w:val="18"/>
        </w:rPr>
        <w:t>an anderen, durven niet meer kwetsbaar te zijn en missen plezier in ons leven. Doordat we onze gevoelens hebben weggestopt, verdwijnt ook onze spontaniteit en kunnen we last krijgen van spanning, onrust, een moe en uitgeput gevoel en vage lichamelijke klac</w:t>
      </w:r>
      <w:r>
        <w:rPr>
          <w:rFonts w:ascii="Verdana" w:eastAsia="Times New Roman" w:hAnsi="Verdana"/>
          <w:sz w:val="18"/>
          <w:szCs w:val="18"/>
        </w:rPr>
        <w:t>hten. We worden ontevreden over ons werk of onze relaties en durven ons daarin niet te laten gelden. In zulke gevallen kan een therapie die focust op de angst voor gevoelens behulpzaam zijn. Affect Fobie Therapie (AFT) heeft als doel vermijding te doorbrek</w:t>
      </w:r>
      <w:r>
        <w:rPr>
          <w:rFonts w:ascii="Verdana" w:eastAsia="Times New Roman" w:hAnsi="Verdana"/>
          <w:sz w:val="18"/>
          <w:szCs w:val="18"/>
        </w:rPr>
        <w:t>en, angst voor gevoelens te overwinnen en activerende gevoelens te kunnen ervaren en hieraan op een passende manier uiting te geven.</w:t>
      </w:r>
    </w:p>
    <w:p w:rsidR="00000000" w:rsidRPr="00A30D69" w:rsidRDefault="00A30D69" w:rsidP="00A30D69">
      <w:pPr>
        <w:pStyle w:val="Normaalweb"/>
        <w:divId w:val="173153208"/>
        <w:rPr>
          <w:rFonts w:ascii="Verdana" w:hAnsi="Verdana"/>
          <w:sz w:val="18"/>
          <w:szCs w:val="18"/>
        </w:rPr>
      </w:pPr>
      <w:r>
        <w:rPr>
          <w:rFonts w:ascii="Verdana" w:hAnsi="Verdana"/>
          <w:sz w:val="18"/>
          <w:szCs w:val="18"/>
        </w:rPr>
        <w:t>De AFT is een integratieve behandeling die steeds meer wordt toegepast in de ambulante en semi-ambulante GGZ. AFT valt onde</w:t>
      </w:r>
      <w:r>
        <w:rPr>
          <w:rFonts w:ascii="Verdana" w:hAnsi="Verdana"/>
          <w:sz w:val="18"/>
          <w:szCs w:val="18"/>
        </w:rPr>
        <w:t xml:space="preserve">r de kortdurende psychodynamische psychotherapieën en is een </w:t>
      </w:r>
      <w:proofErr w:type="spellStart"/>
      <w:r>
        <w:rPr>
          <w:rFonts w:ascii="Verdana" w:hAnsi="Verdana"/>
          <w:sz w:val="18"/>
          <w:szCs w:val="18"/>
        </w:rPr>
        <w:t>evidence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behandeling voor patiënten met een depressieve of angststoornis en voor patiënten met een Cluster C persoonlijkheidsstoornis (vermijdende, afhankelijke of dwangmatige persoonlijkhe</w:t>
      </w:r>
      <w:r>
        <w:rPr>
          <w:rFonts w:ascii="Verdana" w:hAnsi="Verdana"/>
          <w:sz w:val="18"/>
          <w:szCs w:val="18"/>
        </w:rPr>
        <w:t xml:space="preserve">idsstoornis). AFT wordt toegepast als basis GGZ (BGGZ) en als specialistische GGZ (SGGZ) behandeling. In AFT zijn </w:t>
      </w:r>
      <w:proofErr w:type="spellStart"/>
      <w:r>
        <w:rPr>
          <w:rFonts w:ascii="Verdana" w:hAnsi="Verdana"/>
          <w:sz w:val="18"/>
          <w:szCs w:val="18"/>
        </w:rPr>
        <w:t>experiëntiële</w:t>
      </w:r>
      <w:proofErr w:type="spellEnd"/>
      <w:r>
        <w:rPr>
          <w:rFonts w:ascii="Verdana" w:hAnsi="Verdana"/>
          <w:sz w:val="18"/>
          <w:szCs w:val="18"/>
        </w:rPr>
        <w:t xml:space="preserve"> en cognitief gedragstherapeutische technieken geïntegreerd. De basis van AFT is het psychodynamisch model.</w:t>
      </w:r>
      <w:r>
        <w:rPr>
          <w:rFonts w:ascii="Verdana" w:hAnsi="Verdana"/>
          <w:sz w:val="18"/>
          <w:szCs w:val="18"/>
        </w:rPr>
        <w:br/>
      </w:r>
      <w:r>
        <w:rPr>
          <w:rFonts w:ascii="Verdana" w:hAnsi="Verdana"/>
          <w:sz w:val="18"/>
          <w:szCs w:val="18"/>
        </w:rPr>
        <w:br/>
      </w:r>
      <w:proofErr w:type="spellStart"/>
      <w:r>
        <w:rPr>
          <w:rFonts w:ascii="Verdana" w:hAnsi="Verdana"/>
          <w:sz w:val="18"/>
          <w:szCs w:val="18"/>
        </w:rPr>
        <w:t>McCullough</w:t>
      </w:r>
      <w:proofErr w:type="spellEnd"/>
      <w:r>
        <w:rPr>
          <w:rFonts w:ascii="Verdana" w:hAnsi="Verdana"/>
          <w:sz w:val="18"/>
          <w:szCs w:val="18"/>
        </w:rPr>
        <w:t>, de ont</w:t>
      </w:r>
      <w:r>
        <w:rPr>
          <w:rFonts w:ascii="Verdana" w:hAnsi="Verdana"/>
          <w:sz w:val="18"/>
          <w:szCs w:val="18"/>
        </w:rPr>
        <w:t>werper van AFT, vertaalde de tegenstelling tussen de gevoelens en de daarmee geassocieerde angst - in de psychoanalytische theorie aangeduid als een psychodynamisch conflict - in de gedragstherapeutische term affectfobie. De fobie is in dit geval geen angs</w:t>
      </w:r>
      <w:r>
        <w:rPr>
          <w:rFonts w:ascii="Verdana" w:hAnsi="Verdana"/>
          <w:sz w:val="18"/>
          <w:szCs w:val="18"/>
        </w:rPr>
        <w:t>t voor iets buiten de persoon, zoals ruimtes, tunnels of spinnen, maar (onbewuste) angst voor verlangens en gevoelens in de persoon: een interne fobie. De therapeut kan deze fobie behandelen als een externe fobie met behulp van de gedragstherapeutische tec</w:t>
      </w:r>
      <w:r>
        <w:rPr>
          <w:rFonts w:ascii="Verdana" w:hAnsi="Verdana"/>
          <w:sz w:val="18"/>
          <w:szCs w:val="18"/>
        </w:rPr>
        <w:t>hniek systematische desensitisatie (exposure, responspreventie en angstregulatie).</w:t>
      </w:r>
      <w:r>
        <w:rPr>
          <w:rFonts w:ascii="Verdana" w:hAnsi="Verdana"/>
          <w:sz w:val="18"/>
          <w:szCs w:val="18"/>
        </w:rPr>
        <w:br/>
      </w:r>
      <w:r>
        <w:rPr>
          <w:rFonts w:ascii="Verdana" w:hAnsi="Verdana"/>
          <w:sz w:val="18"/>
          <w:szCs w:val="18"/>
        </w:rPr>
        <w:br/>
        <w:t xml:space="preserve">AFT gebruikt als psychodynamisch werkmodel de conflict- en personendriehoek van </w:t>
      </w:r>
      <w:proofErr w:type="spellStart"/>
      <w:r>
        <w:rPr>
          <w:rFonts w:ascii="Verdana" w:hAnsi="Verdana"/>
          <w:sz w:val="18"/>
          <w:szCs w:val="18"/>
        </w:rPr>
        <w:t>Malan</w:t>
      </w:r>
      <w:proofErr w:type="spellEnd"/>
      <w:r>
        <w:rPr>
          <w:rFonts w:ascii="Verdana" w:hAnsi="Verdana"/>
          <w:sz w:val="18"/>
          <w:szCs w:val="18"/>
        </w:rPr>
        <w:t>. De klacht wordt gezien als een manifestatie van een intern conflict tussen een gevo</w:t>
      </w:r>
      <w:r>
        <w:rPr>
          <w:rFonts w:ascii="Verdana" w:hAnsi="Verdana"/>
          <w:sz w:val="18"/>
          <w:szCs w:val="18"/>
        </w:rPr>
        <w:t>el of verlangen en een remmende angst. Dit conflict brengt de afweer in stelling. Doel van AFT is de afgeweerde gevoelens weer toe te laten en deze te leren hanteren. Daarnaast is AFT erop gericht het vaak negatief gekleurde zelfbeeld en het beeld van de a</w:t>
      </w:r>
      <w:r>
        <w:rPr>
          <w:rFonts w:ascii="Verdana" w:hAnsi="Verdana"/>
          <w:sz w:val="18"/>
          <w:szCs w:val="18"/>
        </w:rPr>
        <w:t>nderen te veranderen. Dit helpt de patiënt open te staan voor eigen gevoelens en die van anderen.</w:t>
      </w:r>
      <w:r>
        <w:rPr>
          <w:rFonts w:ascii="Verdana" w:hAnsi="Verdana"/>
          <w:sz w:val="18"/>
          <w:szCs w:val="18"/>
        </w:rPr>
        <w:br/>
      </w:r>
      <w:r>
        <w:rPr>
          <w:rFonts w:ascii="Verdana" w:hAnsi="Verdana"/>
          <w:sz w:val="18"/>
          <w:szCs w:val="18"/>
        </w:rPr>
        <w:br/>
        <w:t>AFT is gebaseerd op de aanname dat veel vormen van psychopathologie geworteld zijn in een angst voor gevoelens: een affectfobie. De vermijdende persoonlijk</w:t>
      </w:r>
      <w:r>
        <w:rPr>
          <w:rFonts w:ascii="Verdana" w:hAnsi="Verdana"/>
          <w:sz w:val="18"/>
          <w:szCs w:val="18"/>
        </w:rPr>
        <w:t>heidsstoornis kan bijvoorbeeld voortkomen uit een affectfobie of angst voor persoonlijk contact of voor intimiteit. AFT richt zich op de onderliggende oorzaak of de bron van de symptomen.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afloop van de cursus ben je vertrouwd met de conflict- en </w:t>
      </w:r>
      <w:r>
        <w:rPr>
          <w:rFonts w:ascii="Verdana" w:eastAsia="Times New Roman" w:hAnsi="Verdana"/>
          <w:sz w:val="18"/>
          <w:szCs w:val="18"/>
        </w:rPr>
        <w:t xml:space="preserve">personendriehoek van </w:t>
      </w:r>
      <w:proofErr w:type="spellStart"/>
      <w:r>
        <w:rPr>
          <w:rFonts w:ascii="Verdana" w:eastAsia="Times New Roman" w:hAnsi="Verdana"/>
          <w:sz w:val="18"/>
          <w:szCs w:val="18"/>
        </w:rPr>
        <w:t>Malan</w:t>
      </w:r>
      <w:proofErr w:type="spellEnd"/>
      <w:r>
        <w:rPr>
          <w:rFonts w:ascii="Verdana" w:eastAsia="Times New Roman" w:hAnsi="Verdana"/>
          <w:sz w:val="18"/>
          <w:szCs w:val="18"/>
        </w:rPr>
        <w:t>. Je kunt klachten vertalen in een innerlijk conflict en bent in staat afweermechanismes te herkennen en te bewerken. Tevens kun je de methoden van gevoelsbewerking en angstregulering hanteren. Bovendien ben je in staat om de pati</w:t>
      </w:r>
      <w:r>
        <w:rPr>
          <w:rFonts w:ascii="Verdana" w:eastAsia="Times New Roman" w:hAnsi="Verdana"/>
          <w:sz w:val="18"/>
          <w:szCs w:val="18"/>
        </w:rPr>
        <w:t>ënt te helpen bij de herstructurering van het zelfbeeld en het beeld van anderen.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AFT heeft drie doelen:</w:t>
      </w:r>
    </w:p>
    <w:p w:rsidR="00000000" w:rsidRDefault="00A30D6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w:t>
      </w:r>
      <w:r>
        <w:rPr>
          <w:rFonts w:ascii="Verdana" w:eastAsia="Times New Roman" w:hAnsi="Verdana"/>
          <w:sz w:val="18"/>
          <w:szCs w:val="18"/>
        </w:rPr>
        <w:t>erstructurering van de</w:t>
      </w:r>
      <w:r>
        <w:rPr>
          <w:rFonts w:ascii="Verdana" w:eastAsia="Times New Roman" w:hAnsi="Verdana"/>
          <w:sz w:val="18"/>
          <w:szCs w:val="18"/>
        </w:rPr>
        <w:t xml:space="preserve"> afweer</w:t>
      </w:r>
    </w:p>
    <w:p w:rsidR="00000000" w:rsidRDefault="00A30D6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herstructurering van het gevoel</w:t>
      </w:r>
    </w:p>
    <w:p w:rsidR="00000000" w:rsidRDefault="00A30D6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herstructurering van het zelfbeeld en het beeld van de ander</w:t>
      </w:r>
    </w:p>
    <w:p w:rsidR="00000000" w:rsidRDefault="00A30D69">
      <w:pPr>
        <w:rPr>
          <w:rFonts w:ascii="Verdana" w:eastAsia="Times New Roman" w:hAnsi="Verdana"/>
          <w:sz w:val="18"/>
          <w:szCs w:val="18"/>
        </w:rPr>
      </w:pPr>
      <w:r>
        <w:rPr>
          <w:rFonts w:ascii="Verdana" w:eastAsia="Times New Roman" w:hAnsi="Verdana"/>
          <w:sz w:val="18"/>
          <w:szCs w:val="18"/>
        </w:rPr>
        <w:t xml:space="preserve">AFT gebruikt als psychodynamisch werkmodel de conflict- en personendriehoek van </w:t>
      </w:r>
      <w:proofErr w:type="spellStart"/>
      <w:r>
        <w:rPr>
          <w:rFonts w:ascii="Verdana" w:eastAsia="Times New Roman" w:hAnsi="Verdana"/>
          <w:sz w:val="18"/>
          <w:szCs w:val="18"/>
        </w:rPr>
        <w:t>Malan</w:t>
      </w:r>
      <w:proofErr w:type="spellEnd"/>
      <w:r>
        <w:rPr>
          <w:rFonts w:ascii="Verdana" w:eastAsia="Times New Roman" w:hAnsi="Verdana"/>
          <w:sz w:val="18"/>
          <w:szCs w:val="18"/>
        </w:rPr>
        <w:t xml:space="preserve">. De klacht wordt gezien als een manifestatie van een intern conflict </w:t>
      </w:r>
      <w:r>
        <w:rPr>
          <w:rFonts w:ascii="Verdana" w:eastAsia="Times New Roman" w:hAnsi="Verdana"/>
          <w:sz w:val="18"/>
          <w:szCs w:val="18"/>
        </w:rPr>
        <w:t>tussen een gevoel of verlangen en een remmende angst. Dit conflict brengt de afweer in stelling. Doel van AFT is de afgeweerde gevoelens weer toe te laten en deze te leren hanteren. Daarnaast is AFT erop gericht het vaak negatief gekleurde zelfbeeld en het</w:t>
      </w:r>
      <w:r>
        <w:rPr>
          <w:rFonts w:ascii="Verdana" w:eastAsia="Times New Roman" w:hAnsi="Verdana"/>
          <w:sz w:val="18"/>
          <w:szCs w:val="18"/>
        </w:rPr>
        <w:t xml:space="preserve"> beeld van de anderen te veranderen. </w:t>
      </w:r>
      <w:r>
        <w:rPr>
          <w:rFonts w:ascii="Verdana" w:eastAsia="Times New Roman" w:hAnsi="Verdana"/>
          <w:sz w:val="18"/>
          <w:szCs w:val="18"/>
        </w:rPr>
        <w:lastRenderedPageBreak/>
        <w:t>Dit helpt de patiënt open te staan voor eigen gevoelens en die van anderen</w:t>
      </w:r>
      <w:r>
        <w:rPr>
          <w:rFonts w:ascii="Verdana" w:eastAsia="Times New Roman" w:hAnsi="Verdana"/>
          <w:sz w:val="18"/>
          <w:szCs w:val="18"/>
        </w:rPr>
        <w:t>.</w:t>
      </w:r>
      <w:bookmarkStart w:id="0" w:name="_GoBack"/>
      <w:bookmarkEnd w:id="0"/>
      <w:r>
        <w:rPr>
          <w:rFonts w:ascii="Verdana" w:eastAsia="Times New Roman" w:hAnsi="Verdana"/>
          <w:sz w:val="18"/>
          <w:szCs w:val="18"/>
        </w:rPr>
        <w:br/>
      </w:r>
      <w:r>
        <w:rPr>
          <w:rFonts w:ascii="Verdana" w:eastAsia="Times New Roman" w:hAnsi="Verdana"/>
          <w:sz w:val="18"/>
          <w:szCs w:val="18"/>
        </w:rPr>
        <w:br/>
        <w:t>AFT is gebaseerd op de aanname dat veel vormen van psychopathologie geworteld zijn in een angst voor gevoelens: een affectfobie. De vermijde</w:t>
      </w:r>
      <w:r>
        <w:rPr>
          <w:rFonts w:ascii="Verdana" w:eastAsia="Times New Roman" w:hAnsi="Verdana"/>
          <w:sz w:val="18"/>
          <w:szCs w:val="18"/>
        </w:rPr>
        <w:t>nde persoonlijkheidsstoornis kan bijvoorbeeld voortkomen uit een affectfobie of angst voor persoonlijk contact of voor intimiteit. AFT richt zich op de onderliggende oorzaak of de bron van de symptomen.</w:t>
      </w:r>
    </w:p>
    <w:p w:rsidR="00000000" w:rsidRDefault="00A30D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Indicatiestelling AFT en formulering van de behandel</w:t>
      </w:r>
      <w:r>
        <w:rPr>
          <w:rFonts w:ascii="Verdana" w:eastAsia="Times New Roman" w:hAnsi="Verdana"/>
          <w:sz w:val="18"/>
          <w:szCs w:val="18"/>
        </w:rPr>
        <w:t>focus</w:t>
      </w:r>
    </w:p>
    <w:p w:rsidR="00000000" w:rsidRDefault="00A30D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Herstructurering van de afweer en van het gevoel</w:t>
      </w:r>
    </w:p>
    <w:p w:rsidR="00000000" w:rsidRDefault="00A30D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 van het zelfbeeld, van zelfcompassie en van de ontvankelijkheid voor eigen gevoelens en behoeftes</w:t>
      </w:r>
    </w:p>
    <w:p w:rsidR="00000000" w:rsidRDefault="00A30D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 van een reëel beeld van anderen</w:t>
      </w:r>
    </w:p>
    <w:p w:rsidR="00000000" w:rsidRDefault="00A30D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afronding van de therapie en terugval</w:t>
      </w:r>
    </w:p>
    <w:p w:rsidR="00000000" w:rsidRDefault="00A30D69">
      <w:pPr>
        <w:rPr>
          <w:rFonts w:ascii="Verdana" w:eastAsia="Times New Roman" w:hAnsi="Verdana"/>
          <w:sz w:val="18"/>
          <w:szCs w:val="18"/>
        </w:rPr>
      </w:pPr>
      <w:r>
        <w:rPr>
          <w:rFonts w:ascii="Verdana" w:eastAsia="Times New Roman" w:hAnsi="Verdana"/>
          <w:sz w:val="18"/>
          <w:szCs w:val="18"/>
        </w:rPr>
        <w:t>Na s</w:t>
      </w:r>
      <w:r>
        <w:rPr>
          <w:rFonts w:ascii="Verdana" w:eastAsia="Times New Roman" w:hAnsi="Verdana"/>
          <w:sz w:val="18"/>
          <w:szCs w:val="18"/>
        </w:rPr>
        <w:t xml:space="preserve">uccesvolle afronding van de basiscursus kun je bij ons ook de </w:t>
      </w:r>
      <w:hyperlink r:id="rId6" w:tgtFrame="_blank" w:tooltip="Affect Fobie Therapie (AFT) - Vervolgopleiding" w:history="1">
        <w:r>
          <w:rPr>
            <w:rStyle w:val="Hyperlink"/>
            <w:rFonts w:ascii="Verdana" w:eastAsia="Times New Roman" w:hAnsi="Verdana"/>
            <w:sz w:val="18"/>
            <w:szCs w:val="18"/>
          </w:rPr>
          <w:t>Affect Fobie Therapie (AFT) - Vervolgopleiding</w:t>
        </w:r>
      </w:hyperlink>
      <w:r>
        <w:rPr>
          <w:rFonts w:ascii="Verdana" w:eastAsia="Times New Roman" w:hAnsi="Verdana"/>
          <w:sz w:val="18"/>
          <w:szCs w:val="18"/>
        </w:rPr>
        <w:t xml:space="preserve"> volgen. </w:t>
      </w:r>
    </w:p>
    <w:p w:rsidR="00000000" w:rsidRDefault="00A30D6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r>
      <w:r>
        <w:rPr>
          <w:rFonts w:ascii="Verdana" w:eastAsia="Times New Roman" w:hAnsi="Verdana"/>
          <w:sz w:val="18"/>
          <w:szCs w:val="18"/>
        </w:rPr>
        <w:t xml:space="preserve">drs. Martine </w:t>
      </w:r>
      <w:proofErr w:type="spellStart"/>
      <w:r>
        <w:rPr>
          <w:rFonts w:ascii="Verdana" w:eastAsia="Times New Roman" w:hAnsi="Verdana"/>
          <w:sz w:val="18"/>
          <w:szCs w:val="18"/>
        </w:rPr>
        <w:t>Hueting</w:t>
      </w:r>
      <w:proofErr w:type="spellEnd"/>
      <w:r>
        <w:rPr>
          <w:rFonts w:ascii="Verdana" w:eastAsia="Times New Roman" w:hAnsi="Verdana"/>
          <w:sz w:val="18"/>
          <w:szCs w:val="18"/>
        </w:rPr>
        <w:t xml:space="preserve"> - Maj. drs. Martine </w:t>
      </w:r>
      <w:proofErr w:type="spellStart"/>
      <w:r>
        <w:rPr>
          <w:rFonts w:ascii="Verdana" w:eastAsia="Times New Roman" w:hAnsi="Verdana"/>
          <w:sz w:val="18"/>
          <w:szCs w:val="18"/>
        </w:rPr>
        <w:t>Hueting</w:t>
      </w:r>
      <w:proofErr w:type="spellEnd"/>
      <w:r>
        <w:rPr>
          <w:rFonts w:ascii="Verdana" w:eastAsia="Times New Roman" w:hAnsi="Verdana"/>
          <w:sz w:val="18"/>
          <w:szCs w:val="18"/>
        </w:rPr>
        <w:t xml:space="preserve"> is als </w:t>
      </w:r>
      <w:proofErr w:type="spellStart"/>
      <w:r>
        <w:rPr>
          <w:rFonts w:ascii="Verdana" w:eastAsia="Times New Roman" w:hAnsi="Verdana"/>
          <w:sz w:val="18"/>
          <w:szCs w:val="18"/>
        </w:rPr>
        <w:t>gz</w:t>
      </w:r>
      <w:proofErr w:type="spellEnd"/>
      <w:r>
        <w:rPr>
          <w:rFonts w:ascii="Verdana" w:eastAsia="Times New Roman" w:hAnsi="Verdana"/>
          <w:sz w:val="18"/>
          <w:szCs w:val="18"/>
        </w:rPr>
        <w:t>-psycholoog/psychotherapeut werkzaam bij de militaire Ggz., drs. Miriam Saschowa - Miriam Saschowa is klinisch psycholoog/psychotherapeut en groepspsychotherapeut NVGP en AFT-therapeut.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 xml:space="preserve">Dam, Q.D. van. Affectfobietherapie in de praktijk.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(2e druk 2020). ISBN: 9789492297013</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w:t>
      </w:r>
      <w:r>
        <w:rPr>
          <w:rFonts w:ascii="Verdana" w:eastAsia="Times New Roman" w:hAnsi="Verdana"/>
          <w:sz w:val="18"/>
          <w:szCs w:val="18"/>
        </w:rPr>
        <w:t xml:space="preserve">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343"/>
    <w:multiLevelType w:val="multilevel"/>
    <w:tmpl w:val="BC5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62C2E"/>
    <w:multiLevelType w:val="multilevel"/>
    <w:tmpl w:val="374E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F6322"/>
    <w:multiLevelType w:val="multilevel"/>
    <w:tmpl w:val="D38C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30D69"/>
    <w:rsid w:val="00A30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282C1"/>
  <w15:chartTrackingRefBased/>
  <w15:docId w15:val="{2378E348-1BB2-4BA7-880E-7230FF78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customStyle="1" w:styleId="quotequote">
    <w:name w:val="quote__quote"/>
    <w:basedOn w:val="Standaard"/>
    <w:pPr>
      <w:spacing w:before="100" w:beforeAutospacing="1" w:after="100" w:afterAutospacing="1"/>
    </w:pPr>
  </w:style>
  <w:style w:type="character" w:styleId="HTML-citaat">
    <w:name w:val="HTML Cite"/>
    <w:basedOn w:val="Standaardalinea-lettertype"/>
    <w:uiPriority w:val="99"/>
    <w:semiHidden/>
    <w:unhideWhenUsed/>
    <w:rPr>
      <w:i/>
      <w:iCs/>
    </w:rPr>
  </w:style>
  <w:style w:type="paragraph" w:customStyle="1" w:styleId="quotedate">
    <w:name w:val="quote__date"/>
    <w:basedOn w:val="Standaard"/>
    <w:pPr>
      <w:spacing w:before="100" w:beforeAutospacing="1" w:after="100" w:afterAutospacing="1"/>
    </w:p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4835">
      <w:marLeft w:val="0"/>
      <w:marRight w:val="0"/>
      <w:marTop w:val="0"/>
      <w:marBottom w:val="0"/>
      <w:divBdr>
        <w:top w:val="none" w:sz="0" w:space="0" w:color="auto"/>
        <w:left w:val="none" w:sz="0" w:space="0" w:color="auto"/>
        <w:bottom w:val="none" w:sz="0" w:space="0" w:color="auto"/>
        <w:right w:val="none" w:sz="0" w:space="0" w:color="auto"/>
      </w:divBdr>
      <w:divsChild>
        <w:div w:id="187371499">
          <w:marLeft w:val="0"/>
          <w:marRight w:val="0"/>
          <w:marTop w:val="0"/>
          <w:marBottom w:val="0"/>
          <w:divBdr>
            <w:top w:val="none" w:sz="0" w:space="0" w:color="auto"/>
            <w:left w:val="none" w:sz="0" w:space="0" w:color="auto"/>
            <w:bottom w:val="none" w:sz="0" w:space="0" w:color="auto"/>
            <w:right w:val="none" w:sz="0" w:space="0" w:color="auto"/>
          </w:divBdr>
          <w:divsChild>
            <w:div w:id="1403678851">
              <w:marLeft w:val="0"/>
              <w:marRight w:val="0"/>
              <w:marTop w:val="0"/>
              <w:marBottom w:val="0"/>
              <w:divBdr>
                <w:top w:val="none" w:sz="0" w:space="0" w:color="auto"/>
                <w:left w:val="none" w:sz="0" w:space="0" w:color="auto"/>
                <w:bottom w:val="none" w:sz="0" w:space="0" w:color="auto"/>
                <w:right w:val="none" w:sz="0" w:space="0" w:color="auto"/>
              </w:divBdr>
              <w:divsChild>
                <w:div w:id="26885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0737">
      <w:marLeft w:val="0"/>
      <w:marRight w:val="0"/>
      <w:marTop w:val="0"/>
      <w:marBottom w:val="0"/>
      <w:divBdr>
        <w:top w:val="none" w:sz="0" w:space="0" w:color="auto"/>
        <w:left w:val="none" w:sz="0" w:space="0" w:color="auto"/>
        <w:bottom w:val="none" w:sz="0" w:space="0" w:color="auto"/>
        <w:right w:val="none" w:sz="0" w:space="0" w:color="auto"/>
      </w:divBdr>
      <w:divsChild>
        <w:div w:id="2107723794">
          <w:marLeft w:val="0"/>
          <w:marRight w:val="0"/>
          <w:marTop w:val="0"/>
          <w:marBottom w:val="0"/>
          <w:divBdr>
            <w:top w:val="none" w:sz="0" w:space="0" w:color="auto"/>
            <w:left w:val="none" w:sz="0" w:space="0" w:color="auto"/>
            <w:bottom w:val="none" w:sz="0" w:space="0" w:color="auto"/>
            <w:right w:val="none" w:sz="0" w:space="0" w:color="auto"/>
          </w:divBdr>
          <w:divsChild>
            <w:div w:id="1731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A2201"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2021-08-11T08:27:00Z</dcterms:created>
  <dcterms:modified xsi:type="dcterms:W3CDTF">2021-08-11T08:27:00Z</dcterms:modified>
</cp:coreProperties>
</file>